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5E" w:rsidRPr="002E3EDB" w:rsidRDefault="00CF39B7">
      <w:pPr>
        <w:rPr>
          <w:sz w:val="24"/>
          <w:szCs w:val="24"/>
        </w:rPr>
      </w:pPr>
      <w:r w:rsidRPr="002E3EDB">
        <w:rPr>
          <w:sz w:val="24"/>
          <w:szCs w:val="24"/>
        </w:rPr>
        <w:t xml:space="preserve">Goose Bay Reclamation Corporation </w:t>
      </w:r>
    </w:p>
    <w:p w:rsidR="00CF39B7" w:rsidRPr="002E3EDB" w:rsidRDefault="00CF39B7">
      <w:pPr>
        <w:rPr>
          <w:sz w:val="24"/>
          <w:szCs w:val="24"/>
        </w:rPr>
      </w:pPr>
      <w:r w:rsidRPr="002E3EDB">
        <w:rPr>
          <w:sz w:val="24"/>
          <w:szCs w:val="24"/>
        </w:rPr>
        <w:t>Board Meeting Minutes November</w:t>
      </w:r>
    </w:p>
    <w:p w:rsidR="00CF39B7" w:rsidRPr="002E3EDB" w:rsidRDefault="00CF39B7">
      <w:pPr>
        <w:rPr>
          <w:sz w:val="24"/>
          <w:szCs w:val="24"/>
        </w:rPr>
      </w:pPr>
      <w:r w:rsidRPr="002E3EDB">
        <w:rPr>
          <w:sz w:val="24"/>
          <w:szCs w:val="24"/>
        </w:rPr>
        <w:t>November 29, 2016</w:t>
      </w:r>
    </w:p>
    <w:p w:rsidR="00CF39B7" w:rsidRPr="002E3EDB" w:rsidRDefault="00CF39B7">
      <w:pPr>
        <w:rPr>
          <w:sz w:val="24"/>
          <w:szCs w:val="24"/>
        </w:rPr>
      </w:pPr>
      <w:r w:rsidRPr="002E3EDB">
        <w:rPr>
          <w:sz w:val="24"/>
          <w:szCs w:val="24"/>
        </w:rPr>
        <w:t xml:space="preserve">                                 TOPICS                                                                                DISCUSSIONS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39B7" w:rsidRPr="002E3EDB" w:rsidTr="00CF39B7">
        <w:tc>
          <w:tcPr>
            <w:tcW w:w="4788" w:type="dxa"/>
          </w:tcPr>
          <w:p w:rsidR="00CF39B7" w:rsidRPr="002E3EDB" w:rsidRDefault="00CF39B7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DEC Permit Application</w:t>
            </w:r>
          </w:p>
        </w:tc>
        <w:tc>
          <w:tcPr>
            <w:tcW w:w="4788" w:type="dxa"/>
          </w:tcPr>
          <w:p w:rsidR="00CF39B7" w:rsidRPr="002E3EDB" w:rsidRDefault="00CF39B7" w:rsidP="00A55DB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 xml:space="preserve">Initial feedback from Amy </w:t>
            </w:r>
            <w:proofErr w:type="spellStart"/>
            <w:r w:rsidR="00A13BE5" w:rsidRPr="002E3EDB">
              <w:rPr>
                <w:sz w:val="24"/>
                <w:szCs w:val="24"/>
              </w:rPr>
              <w:t>Ortlieb</w:t>
            </w:r>
            <w:proofErr w:type="spellEnd"/>
            <w:r w:rsidR="00A13BE5" w:rsidRPr="002E3EDB">
              <w:rPr>
                <w:sz w:val="24"/>
                <w:szCs w:val="24"/>
              </w:rPr>
              <w:t xml:space="preserve">, DEC Pesticide Control Specialist 2, Division of Materials Management, </w:t>
            </w:r>
            <w:r w:rsidRPr="002E3EDB">
              <w:rPr>
                <w:sz w:val="24"/>
                <w:szCs w:val="24"/>
              </w:rPr>
              <w:t xml:space="preserve">indicated several areas </w:t>
            </w:r>
            <w:r w:rsidR="00A13BE5" w:rsidRPr="002E3EDB">
              <w:rPr>
                <w:sz w:val="24"/>
                <w:szCs w:val="24"/>
              </w:rPr>
              <w:t xml:space="preserve">of the application </w:t>
            </w:r>
            <w:r w:rsidRPr="002E3EDB">
              <w:rPr>
                <w:sz w:val="24"/>
                <w:szCs w:val="24"/>
              </w:rPr>
              <w:t xml:space="preserve">where more information </w:t>
            </w:r>
            <w:r w:rsidR="00657422" w:rsidRPr="002E3EDB">
              <w:rPr>
                <w:sz w:val="24"/>
                <w:szCs w:val="24"/>
              </w:rPr>
              <w:t xml:space="preserve">is </w:t>
            </w:r>
            <w:r w:rsidR="00657422">
              <w:rPr>
                <w:sz w:val="24"/>
                <w:szCs w:val="24"/>
              </w:rPr>
              <w:t xml:space="preserve">still </w:t>
            </w:r>
            <w:r w:rsidRPr="002E3EDB">
              <w:rPr>
                <w:sz w:val="24"/>
                <w:szCs w:val="24"/>
              </w:rPr>
              <w:t xml:space="preserve">needed.  We went through each item, and </w:t>
            </w:r>
            <w:r w:rsidR="00A13BE5" w:rsidRPr="002E3EDB">
              <w:rPr>
                <w:sz w:val="24"/>
                <w:szCs w:val="24"/>
              </w:rPr>
              <w:t>either added the information, or if not available, members will pursue as per the “To Do” list below.</w:t>
            </w:r>
          </w:p>
        </w:tc>
      </w:tr>
      <w:tr w:rsidR="00CF39B7" w:rsidRPr="002E3EDB" w:rsidTr="00CF39B7">
        <w:tc>
          <w:tcPr>
            <w:tcW w:w="4788" w:type="dxa"/>
          </w:tcPr>
          <w:p w:rsidR="00CF39B7" w:rsidRPr="002E3EDB" w:rsidRDefault="00A13BE5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Great Lakes Restoration Grant</w:t>
            </w:r>
          </w:p>
        </w:tc>
        <w:tc>
          <w:tcPr>
            <w:tcW w:w="4788" w:type="dxa"/>
          </w:tcPr>
          <w:p w:rsidR="00A55DBB" w:rsidRPr="002E3EDB" w:rsidRDefault="00A13BE5" w:rsidP="008A274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The Grant is available again this year.  Jane Rice</w:t>
            </w:r>
            <w:r w:rsidR="00A55DBB" w:rsidRPr="002E3EDB">
              <w:rPr>
                <w:sz w:val="24"/>
                <w:szCs w:val="24"/>
              </w:rPr>
              <w:t xml:space="preserve">, grant writer for the Town of Alexandria Bay, contacted Bob </w:t>
            </w:r>
            <w:proofErr w:type="spellStart"/>
            <w:r w:rsidR="00A55DBB" w:rsidRPr="002E3EDB">
              <w:rPr>
                <w:sz w:val="24"/>
                <w:szCs w:val="24"/>
              </w:rPr>
              <w:t>Lamou</w:t>
            </w:r>
            <w:r w:rsidRPr="002E3EDB">
              <w:rPr>
                <w:sz w:val="24"/>
                <w:szCs w:val="24"/>
              </w:rPr>
              <w:t>r</w:t>
            </w:r>
            <w:r w:rsidR="00A55DBB" w:rsidRPr="002E3EDB">
              <w:rPr>
                <w:sz w:val="24"/>
                <w:szCs w:val="24"/>
              </w:rPr>
              <w:t>e</w:t>
            </w:r>
            <w:r w:rsidRPr="002E3EDB">
              <w:rPr>
                <w:sz w:val="24"/>
                <w:szCs w:val="24"/>
              </w:rPr>
              <w:t>aux</w:t>
            </w:r>
            <w:proofErr w:type="spellEnd"/>
            <w:r w:rsidR="00A55DBB" w:rsidRPr="002E3EDB">
              <w:rPr>
                <w:sz w:val="24"/>
                <w:szCs w:val="24"/>
              </w:rPr>
              <w:t xml:space="preserve"> on 11/10/2016 </w:t>
            </w:r>
            <w:r w:rsidR="00657422" w:rsidRPr="002E3EDB">
              <w:rPr>
                <w:sz w:val="24"/>
                <w:szCs w:val="24"/>
              </w:rPr>
              <w:t xml:space="preserve">to </w:t>
            </w:r>
            <w:r w:rsidR="00657422">
              <w:rPr>
                <w:sz w:val="24"/>
                <w:szCs w:val="24"/>
              </w:rPr>
              <w:t>see</w:t>
            </w:r>
            <w:r w:rsidR="00A55DBB" w:rsidRPr="002E3EDB">
              <w:rPr>
                <w:sz w:val="24"/>
                <w:szCs w:val="24"/>
              </w:rPr>
              <w:t xml:space="preserve"> if the GBRC would like any changes to the writing of last year’s grant application. B</w:t>
            </w:r>
            <w:r w:rsidR="008A274B" w:rsidRPr="002E3EDB">
              <w:rPr>
                <w:sz w:val="24"/>
                <w:szCs w:val="24"/>
              </w:rPr>
              <w:t>ob forwarded Jane’s</w:t>
            </w:r>
            <w:r w:rsidR="00A55DBB" w:rsidRPr="002E3EDB">
              <w:rPr>
                <w:sz w:val="24"/>
                <w:szCs w:val="24"/>
              </w:rPr>
              <w:t xml:space="preserve"> email to us, but to date no one had replied to her. </w:t>
            </w:r>
            <w:r w:rsidR="008A274B" w:rsidRPr="002E3EDB">
              <w:rPr>
                <w:sz w:val="24"/>
                <w:szCs w:val="24"/>
              </w:rPr>
              <w:t>Contact with Jane will be pursued.</w:t>
            </w:r>
            <w:r w:rsidR="00A55DBB" w:rsidRPr="002E3EDB">
              <w:rPr>
                <w:sz w:val="24"/>
                <w:szCs w:val="24"/>
              </w:rPr>
              <w:t xml:space="preserve">  </w:t>
            </w:r>
          </w:p>
        </w:tc>
      </w:tr>
      <w:tr w:rsidR="00CF39B7" w:rsidRPr="002E3EDB" w:rsidTr="00CF39B7">
        <w:tc>
          <w:tcPr>
            <w:tcW w:w="4788" w:type="dxa"/>
          </w:tcPr>
          <w:p w:rsidR="00CF39B7" w:rsidRPr="002E3EDB" w:rsidRDefault="008A274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Northeast  Great Lakes Sub Basin Work Group</w:t>
            </w:r>
          </w:p>
          <w:p w:rsidR="008A274B" w:rsidRPr="002E3EDB" w:rsidRDefault="008A274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Meeting 10/25/2016</w:t>
            </w:r>
          </w:p>
          <w:p w:rsidR="008A274B" w:rsidRPr="002E3EDB" w:rsidRDefault="008A274B" w:rsidP="008A274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Keewaydin State Park</w:t>
            </w:r>
          </w:p>
          <w:p w:rsidR="008A274B" w:rsidRPr="002E3EDB" w:rsidRDefault="008A274B" w:rsidP="008A274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66C31" w:rsidRPr="002E3EDB" w:rsidRDefault="00E66C31" w:rsidP="00E66C31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 xml:space="preserve">Laurie attended the meeting and forwarded the minutes of the meeting to all GBRC  Board members, along with an email from Bryan </w:t>
            </w:r>
            <w:proofErr w:type="spellStart"/>
            <w:r w:rsidRPr="002E3EDB">
              <w:rPr>
                <w:sz w:val="24"/>
                <w:szCs w:val="24"/>
              </w:rPr>
              <w:t>Hinterburger</w:t>
            </w:r>
            <w:proofErr w:type="spellEnd"/>
            <w:r w:rsidRPr="002E3EDB">
              <w:rPr>
                <w:sz w:val="24"/>
                <w:szCs w:val="24"/>
              </w:rPr>
              <w:t xml:space="preserve"> of the army Corps of Engineers </w:t>
            </w:r>
          </w:p>
          <w:p w:rsidR="00CF39B7" w:rsidRDefault="008A274B" w:rsidP="00CA211B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The document written by Stewart re</w:t>
            </w:r>
            <w:r w:rsidR="008D185E" w:rsidRPr="002E3EDB">
              <w:rPr>
                <w:sz w:val="24"/>
                <w:szCs w:val="24"/>
              </w:rPr>
              <w:t xml:space="preserve">porting Goose Bay’s problematic history and continuing concerns </w:t>
            </w:r>
            <w:r w:rsidRPr="002E3EDB">
              <w:rPr>
                <w:sz w:val="24"/>
                <w:szCs w:val="24"/>
              </w:rPr>
              <w:t xml:space="preserve">was </w:t>
            </w:r>
            <w:r w:rsidR="00E66C31" w:rsidRPr="002E3EDB">
              <w:rPr>
                <w:sz w:val="24"/>
                <w:szCs w:val="24"/>
              </w:rPr>
              <w:t>presented to the attendees.</w:t>
            </w:r>
            <w:r w:rsidR="008D185E" w:rsidRPr="002E3EDB">
              <w:rPr>
                <w:sz w:val="24"/>
                <w:szCs w:val="24"/>
              </w:rPr>
              <w:t xml:space="preserve"> </w:t>
            </w:r>
            <w:r w:rsidRPr="002E3EDB">
              <w:rPr>
                <w:sz w:val="24"/>
                <w:szCs w:val="24"/>
              </w:rPr>
              <w:t xml:space="preserve">Laurie spoke to the group </w:t>
            </w:r>
            <w:r w:rsidR="008D185E" w:rsidRPr="002E3EDB">
              <w:rPr>
                <w:sz w:val="24"/>
                <w:szCs w:val="24"/>
              </w:rPr>
              <w:t>about the effort</w:t>
            </w:r>
            <w:r w:rsidR="00183275">
              <w:rPr>
                <w:sz w:val="24"/>
                <w:szCs w:val="24"/>
              </w:rPr>
              <w:t xml:space="preserve">s </w:t>
            </w:r>
            <w:r w:rsidR="008D185E" w:rsidRPr="002E3EDB">
              <w:rPr>
                <w:sz w:val="24"/>
                <w:szCs w:val="24"/>
              </w:rPr>
              <w:t>of the GBRC</w:t>
            </w:r>
            <w:r w:rsidR="00183275">
              <w:rPr>
                <w:sz w:val="24"/>
                <w:szCs w:val="24"/>
              </w:rPr>
              <w:t xml:space="preserve">, </w:t>
            </w:r>
            <w:r w:rsidR="00183275" w:rsidRPr="002E3EDB">
              <w:rPr>
                <w:sz w:val="24"/>
                <w:szCs w:val="24"/>
              </w:rPr>
              <w:t>and</w:t>
            </w:r>
            <w:r w:rsidR="008D185E" w:rsidRPr="002E3EDB">
              <w:rPr>
                <w:sz w:val="24"/>
                <w:szCs w:val="24"/>
              </w:rPr>
              <w:t xml:space="preserve"> advocated for Goose Bay to be taken on as next year’s project by this work group. There was a lot of interest in Goose Bay</w:t>
            </w:r>
            <w:r w:rsidR="00E66C31" w:rsidRPr="002E3EDB">
              <w:rPr>
                <w:sz w:val="24"/>
                <w:szCs w:val="24"/>
              </w:rPr>
              <w:t>,</w:t>
            </w:r>
            <w:r w:rsidR="008D185E" w:rsidRPr="002E3EDB">
              <w:rPr>
                <w:sz w:val="24"/>
                <w:szCs w:val="24"/>
              </w:rPr>
              <w:t xml:space="preserve"> which resulted</w:t>
            </w:r>
            <w:r w:rsidR="00183275">
              <w:rPr>
                <w:sz w:val="24"/>
                <w:szCs w:val="24"/>
              </w:rPr>
              <w:t xml:space="preserve"> in</w:t>
            </w:r>
            <w:r w:rsidR="008D185E" w:rsidRPr="002E3EDB">
              <w:rPr>
                <w:sz w:val="24"/>
                <w:szCs w:val="24"/>
              </w:rPr>
              <w:t xml:space="preserve"> a strong possibility that Cranberry Creek/Goose Bay may be </w:t>
            </w:r>
            <w:r w:rsidR="00657422">
              <w:rPr>
                <w:sz w:val="24"/>
                <w:szCs w:val="24"/>
              </w:rPr>
              <w:t>an</w:t>
            </w:r>
            <w:r w:rsidR="008D185E" w:rsidRPr="002E3EDB">
              <w:rPr>
                <w:sz w:val="24"/>
                <w:szCs w:val="24"/>
              </w:rPr>
              <w:t xml:space="preserve"> </w:t>
            </w:r>
            <w:r w:rsidR="00183275">
              <w:rPr>
                <w:sz w:val="24"/>
                <w:szCs w:val="24"/>
              </w:rPr>
              <w:t xml:space="preserve">area </w:t>
            </w:r>
            <w:r w:rsidR="008D185E" w:rsidRPr="002E3EDB">
              <w:rPr>
                <w:sz w:val="24"/>
                <w:szCs w:val="24"/>
              </w:rPr>
              <w:t>of focus. Emily</w:t>
            </w:r>
            <w:r w:rsidR="00E66C31" w:rsidRPr="002E3EDB">
              <w:rPr>
                <w:sz w:val="24"/>
                <w:szCs w:val="24"/>
              </w:rPr>
              <w:t xml:space="preserve"> Sheridan, DEC, Eastern Great Lakes Watershed </w:t>
            </w:r>
            <w:r w:rsidR="00CA211B" w:rsidRPr="002E3EDB">
              <w:rPr>
                <w:sz w:val="24"/>
                <w:szCs w:val="24"/>
              </w:rPr>
              <w:t>Coordinator, will</w:t>
            </w:r>
            <w:r w:rsidR="00E66C31" w:rsidRPr="002E3EDB">
              <w:rPr>
                <w:sz w:val="24"/>
                <w:szCs w:val="24"/>
              </w:rPr>
              <w:t xml:space="preserve"> set up a phone conference</w:t>
            </w:r>
            <w:r w:rsidR="00CA211B" w:rsidRPr="002E3EDB">
              <w:rPr>
                <w:sz w:val="24"/>
                <w:szCs w:val="24"/>
              </w:rPr>
              <w:t>,</w:t>
            </w:r>
            <w:r w:rsidR="00E66C31" w:rsidRPr="002E3EDB">
              <w:rPr>
                <w:sz w:val="24"/>
                <w:szCs w:val="24"/>
              </w:rPr>
              <w:t xml:space="preserve"> </w:t>
            </w:r>
            <w:r w:rsidR="00657422" w:rsidRPr="002E3EDB">
              <w:rPr>
                <w:sz w:val="24"/>
                <w:szCs w:val="24"/>
              </w:rPr>
              <w:t>in January</w:t>
            </w:r>
            <w:r w:rsidR="00657422">
              <w:rPr>
                <w:sz w:val="24"/>
                <w:szCs w:val="24"/>
              </w:rPr>
              <w:t>, with interested</w:t>
            </w:r>
            <w:r w:rsidR="00E66C31" w:rsidRPr="002E3EDB">
              <w:rPr>
                <w:sz w:val="24"/>
                <w:szCs w:val="24"/>
              </w:rPr>
              <w:t xml:space="preserve"> </w:t>
            </w:r>
            <w:r w:rsidR="00183275">
              <w:rPr>
                <w:sz w:val="24"/>
                <w:szCs w:val="24"/>
              </w:rPr>
              <w:t xml:space="preserve">NEGL </w:t>
            </w:r>
            <w:r w:rsidR="00CA211B" w:rsidRPr="002E3EDB">
              <w:rPr>
                <w:sz w:val="24"/>
                <w:szCs w:val="24"/>
              </w:rPr>
              <w:t>work group members.  Laurie will let this group know when the conference is scheduled.</w:t>
            </w:r>
          </w:p>
          <w:p w:rsidR="002E3EDB" w:rsidRPr="002E3EDB" w:rsidRDefault="002E3EDB" w:rsidP="00CA211B">
            <w:pPr>
              <w:rPr>
                <w:sz w:val="24"/>
                <w:szCs w:val="24"/>
              </w:rPr>
            </w:pPr>
          </w:p>
        </w:tc>
      </w:tr>
      <w:tr w:rsidR="00CF39B7" w:rsidRPr="002E3EDB" w:rsidTr="00CF39B7">
        <w:tc>
          <w:tcPr>
            <w:tcW w:w="4788" w:type="dxa"/>
          </w:tcPr>
          <w:p w:rsidR="00CF39B7" w:rsidRDefault="00FD792E" w:rsidP="002D2C06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>Parks Ecological LLC</w:t>
            </w:r>
          </w:p>
          <w:p w:rsidR="00B5237E" w:rsidRDefault="00B5237E" w:rsidP="002D2C06">
            <w:pPr>
              <w:rPr>
                <w:sz w:val="24"/>
                <w:szCs w:val="24"/>
              </w:rPr>
            </w:pPr>
          </w:p>
          <w:p w:rsidR="00B5237E" w:rsidRDefault="00B5237E" w:rsidP="002D2C06">
            <w:pPr>
              <w:rPr>
                <w:sz w:val="24"/>
                <w:szCs w:val="24"/>
              </w:rPr>
            </w:pPr>
          </w:p>
          <w:p w:rsidR="00B5237E" w:rsidRDefault="00B5237E" w:rsidP="002D2C06">
            <w:pPr>
              <w:rPr>
                <w:sz w:val="24"/>
                <w:szCs w:val="24"/>
              </w:rPr>
            </w:pPr>
          </w:p>
          <w:p w:rsidR="00B5237E" w:rsidRDefault="00B5237E" w:rsidP="002D2C06">
            <w:pPr>
              <w:rPr>
                <w:sz w:val="24"/>
                <w:szCs w:val="24"/>
              </w:rPr>
            </w:pPr>
          </w:p>
          <w:p w:rsidR="00B5237E" w:rsidRPr="002E3EDB" w:rsidRDefault="00B5237E" w:rsidP="002D2C06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lastRenderedPageBreak/>
              <w:t>Parks Ecological LLC</w:t>
            </w:r>
            <w:r>
              <w:rPr>
                <w:sz w:val="24"/>
                <w:szCs w:val="24"/>
              </w:rPr>
              <w:t xml:space="preserve"> cont.</w:t>
            </w:r>
          </w:p>
        </w:tc>
        <w:tc>
          <w:tcPr>
            <w:tcW w:w="4788" w:type="dxa"/>
          </w:tcPr>
          <w:p w:rsidR="00B5237E" w:rsidRDefault="00FD792E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lastRenderedPageBreak/>
              <w:t xml:space="preserve">Jill brought up the idea of partnering with Mike Parks to complete work required by the DEC.  </w:t>
            </w:r>
          </w:p>
          <w:p w:rsidR="00B5237E" w:rsidRDefault="00B5237E">
            <w:pPr>
              <w:rPr>
                <w:sz w:val="24"/>
                <w:szCs w:val="24"/>
              </w:rPr>
            </w:pPr>
          </w:p>
          <w:p w:rsidR="00B5237E" w:rsidRDefault="00B5237E">
            <w:pPr>
              <w:rPr>
                <w:sz w:val="24"/>
                <w:szCs w:val="24"/>
              </w:rPr>
            </w:pPr>
          </w:p>
          <w:p w:rsidR="00CF39B7" w:rsidRPr="002E3EDB" w:rsidRDefault="00FD792E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lastRenderedPageBreak/>
              <w:t>The group agreed</w:t>
            </w:r>
            <w:r w:rsidR="00B5237E">
              <w:rPr>
                <w:sz w:val="24"/>
                <w:szCs w:val="24"/>
              </w:rPr>
              <w:t xml:space="preserve"> to look into this </w:t>
            </w:r>
            <w:r w:rsidRPr="002E3EDB">
              <w:rPr>
                <w:sz w:val="24"/>
                <w:szCs w:val="24"/>
              </w:rPr>
              <w:t>possibility.  He has a great interest in Goose Bay, and for grant purposes, would be beneficial to GBRC.</w:t>
            </w:r>
          </w:p>
          <w:p w:rsidR="00E22818" w:rsidRPr="002E3EDB" w:rsidRDefault="00E22818">
            <w:pPr>
              <w:rPr>
                <w:sz w:val="24"/>
                <w:szCs w:val="24"/>
              </w:rPr>
            </w:pPr>
          </w:p>
          <w:p w:rsidR="00E22818" w:rsidRPr="002E3EDB" w:rsidRDefault="00E22818">
            <w:pPr>
              <w:rPr>
                <w:sz w:val="24"/>
                <w:szCs w:val="24"/>
              </w:rPr>
            </w:pPr>
          </w:p>
          <w:p w:rsidR="00E22818" w:rsidRPr="002E3EDB" w:rsidRDefault="00E22818">
            <w:pPr>
              <w:rPr>
                <w:sz w:val="24"/>
                <w:szCs w:val="24"/>
              </w:rPr>
            </w:pPr>
          </w:p>
          <w:p w:rsidR="00E22818" w:rsidRPr="002E3EDB" w:rsidRDefault="00E22818">
            <w:pPr>
              <w:rPr>
                <w:sz w:val="24"/>
                <w:szCs w:val="24"/>
              </w:rPr>
            </w:pPr>
          </w:p>
        </w:tc>
      </w:tr>
      <w:tr w:rsidR="00CF39B7" w:rsidRPr="002E3EDB" w:rsidTr="00CF39B7">
        <w:tc>
          <w:tcPr>
            <w:tcW w:w="4788" w:type="dxa"/>
          </w:tcPr>
          <w:p w:rsidR="00CF39B7" w:rsidRPr="002E3EDB" w:rsidRDefault="00FD792E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lastRenderedPageBreak/>
              <w:t>Septic  Systems</w:t>
            </w:r>
          </w:p>
        </w:tc>
        <w:tc>
          <w:tcPr>
            <w:tcW w:w="4788" w:type="dxa"/>
          </w:tcPr>
          <w:p w:rsidR="00CF39B7" w:rsidRPr="002E3EDB" w:rsidRDefault="00C40949" w:rsidP="008A741E">
            <w:pPr>
              <w:rPr>
                <w:sz w:val="24"/>
                <w:szCs w:val="24"/>
              </w:rPr>
            </w:pPr>
            <w:r w:rsidRPr="002E3EDB">
              <w:rPr>
                <w:sz w:val="24"/>
                <w:szCs w:val="24"/>
              </w:rPr>
              <w:t xml:space="preserve">During the NE Great Lakes sub basin work group meeting, there was a lot </w:t>
            </w:r>
            <w:r w:rsidR="008A741E" w:rsidRPr="002E3EDB">
              <w:rPr>
                <w:sz w:val="24"/>
                <w:szCs w:val="24"/>
              </w:rPr>
              <w:t xml:space="preserve">of </w:t>
            </w:r>
            <w:r w:rsidRPr="002E3EDB">
              <w:rPr>
                <w:sz w:val="24"/>
                <w:szCs w:val="24"/>
              </w:rPr>
              <w:t xml:space="preserve">discussion regarding </w:t>
            </w:r>
            <w:r w:rsidR="008A741E" w:rsidRPr="002E3EDB">
              <w:rPr>
                <w:sz w:val="24"/>
                <w:szCs w:val="24"/>
              </w:rPr>
              <w:t>faulty</w:t>
            </w:r>
            <w:r w:rsidRPr="002E3EDB">
              <w:rPr>
                <w:sz w:val="24"/>
                <w:szCs w:val="24"/>
              </w:rPr>
              <w:t xml:space="preserve"> sep</w:t>
            </w:r>
            <w:r w:rsidR="008A741E" w:rsidRPr="002E3EDB">
              <w:rPr>
                <w:sz w:val="24"/>
                <w:szCs w:val="24"/>
              </w:rPr>
              <w:t>t</w:t>
            </w:r>
            <w:r w:rsidRPr="002E3EDB">
              <w:rPr>
                <w:sz w:val="24"/>
                <w:szCs w:val="24"/>
              </w:rPr>
              <w:t>ic</w:t>
            </w:r>
            <w:r w:rsidR="00B5237E">
              <w:rPr>
                <w:sz w:val="24"/>
                <w:szCs w:val="24"/>
              </w:rPr>
              <w:t xml:space="preserve"> </w:t>
            </w:r>
            <w:r w:rsidR="008A741E" w:rsidRPr="002E3EDB">
              <w:rPr>
                <w:sz w:val="24"/>
                <w:szCs w:val="24"/>
              </w:rPr>
              <w:t xml:space="preserve">systems and their negative impact </w:t>
            </w:r>
            <w:r w:rsidR="00A04A7A" w:rsidRPr="002E3EDB">
              <w:rPr>
                <w:sz w:val="24"/>
                <w:szCs w:val="24"/>
              </w:rPr>
              <w:t>up</w:t>
            </w:r>
            <w:r w:rsidR="008A741E" w:rsidRPr="002E3EDB">
              <w:rPr>
                <w:sz w:val="24"/>
                <w:szCs w:val="24"/>
              </w:rPr>
              <w:t>on watershed areas.  W</w:t>
            </w:r>
            <w:r w:rsidR="00E22818" w:rsidRPr="002E3EDB">
              <w:rPr>
                <w:sz w:val="24"/>
                <w:szCs w:val="24"/>
              </w:rPr>
              <w:t>e will continue this discussion at a future meeting to decide what, if any, actions the GBRC may be interested in taking regarding this matter.</w:t>
            </w:r>
          </w:p>
        </w:tc>
      </w:tr>
    </w:tbl>
    <w:p w:rsidR="00CF39B7" w:rsidRPr="002E3EDB" w:rsidRDefault="00CF39B7">
      <w:pPr>
        <w:rPr>
          <w:sz w:val="24"/>
          <w:szCs w:val="24"/>
        </w:rPr>
      </w:pPr>
    </w:p>
    <w:p w:rsidR="00A04A7A" w:rsidRPr="002E3EDB" w:rsidRDefault="00A04A7A">
      <w:pPr>
        <w:rPr>
          <w:sz w:val="24"/>
          <w:szCs w:val="24"/>
        </w:rPr>
      </w:pPr>
      <w:r w:rsidRPr="002E3EDB">
        <w:rPr>
          <w:sz w:val="24"/>
          <w:szCs w:val="24"/>
        </w:rPr>
        <w:t>TO DO:</w:t>
      </w:r>
    </w:p>
    <w:p w:rsidR="00A04A7A" w:rsidRPr="002E3EDB" w:rsidRDefault="00A04A7A">
      <w:pPr>
        <w:rPr>
          <w:sz w:val="24"/>
          <w:szCs w:val="24"/>
        </w:rPr>
      </w:pPr>
      <w:r w:rsidRPr="002E3EDB">
        <w:rPr>
          <w:sz w:val="24"/>
          <w:szCs w:val="24"/>
          <w:u w:val="single"/>
        </w:rPr>
        <w:t xml:space="preserve">Stewart </w:t>
      </w:r>
    </w:p>
    <w:p w:rsidR="00A04A7A" w:rsidRPr="002E3EDB" w:rsidRDefault="00A04A7A" w:rsidP="00A04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EDB">
        <w:rPr>
          <w:sz w:val="24"/>
          <w:szCs w:val="24"/>
        </w:rPr>
        <w:t>Fill in information on the DEC permit application</w:t>
      </w:r>
    </w:p>
    <w:p w:rsidR="00A04A7A" w:rsidRPr="002E3EDB" w:rsidRDefault="00A04A7A" w:rsidP="00A04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EDB">
        <w:rPr>
          <w:sz w:val="24"/>
          <w:szCs w:val="24"/>
        </w:rPr>
        <w:t>Contact Lee Harper re: “Formulation” and “Downstream Modeling”</w:t>
      </w:r>
    </w:p>
    <w:p w:rsidR="00A04A7A" w:rsidRPr="002E3EDB" w:rsidRDefault="00A04A7A" w:rsidP="00A04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EDB">
        <w:rPr>
          <w:sz w:val="24"/>
          <w:szCs w:val="24"/>
        </w:rPr>
        <w:t>Obtain wetland maps, and map showing public areas alon</w:t>
      </w:r>
      <w:r w:rsidR="00B5237E">
        <w:rPr>
          <w:sz w:val="24"/>
          <w:szCs w:val="24"/>
        </w:rPr>
        <w:t xml:space="preserve">g the </w:t>
      </w:r>
      <w:r w:rsidRPr="002E3EDB">
        <w:rPr>
          <w:sz w:val="24"/>
          <w:szCs w:val="24"/>
        </w:rPr>
        <w:t>shor</w:t>
      </w:r>
      <w:r w:rsidR="00B5237E">
        <w:rPr>
          <w:sz w:val="24"/>
          <w:szCs w:val="24"/>
        </w:rPr>
        <w:t>e</w:t>
      </w:r>
      <w:r w:rsidRPr="002E3EDB">
        <w:rPr>
          <w:sz w:val="24"/>
          <w:szCs w:val="24"/>
        </w:rPr>
        <w:t xml:space="preserve">line </w:t>
      </w:r>
      <w:r w:rsidR="00B5237E">
        <w:rPr>
          <w:sz w:val="24"/>
          <w:szCs w:val="24"/>
        </w:rPr>
        <w:t xml:space="preserve">of </w:t>
      </w:r>
      <w:r w:rsidRPr="002E3EDB">
        <w:rPr>
          <w:sz w:val="24"/>
          <w:szCs w:val="24"/>
        </w:rPr>
        <w:t xml:space="preserve">Goose Bay </w:t>
      </w:r>
    </w:p>
    <w:p w:rsidR="00A04A7A" w:rsidRPr="002E3EDB" w:rsidRDefault="002D2C06" w:rsidP="00A04A7A">
      <w:pPr>
        <w:rPr>
          <w:sz w:val="24"/>
          <w:szCs w:val="24"/>
          <w:u w:val="single"/>
        </w:rPr>
      </w:pPr>
      <w:r w:rsidRPr="002E3EDB">
        <w:rPr>
          <w:sz w:val="24"/>
          <w:szCs w:val="24"/>
          <w:u w:val="single"/>
        </w:rPr>
        <w:t>Jill</w:t>
      </w:r>
    </w:p>
    <w:p w:rsidR="002D2C06" w:rsidRPr="002E3EDB" w:rsidRDefault="002D2C06" w:rsidP="002D2C0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2E3EDB">
        <w:rPr>
          <w:sz w:val="24"/>
          <w:szCs w:val="24"/>
        </w:rPr>
        <w:t>Get current list of</w:t>
      </w:r>
      <w:r w:rsidRPr="002E3EDB">
        <w:rPr>
          <w:sz w:val="24"/>
          <w:szCs w:val="24"/>
          <w:u w:val="single"/>
        </w:rPr>
        <w:t xml:space="preserve"> </w:t>
      </w:r>
      <w:r w:rsidRPr="002E3EDB">
        <w:rPr>
          <w:sz w:val="24"/>
          <w:szCs w:val="24"/>
        </w:rPr>
        <w:t xml:space="preserve">Goose Bay land owners </w:t>
      </w:r>
    </w:p>
    <w:p w:rsidR="002D2C06" w:rsidRPr="002E3EDB" w:rsidRDefault="002D2C06" w:rsidP="002D2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EDB">
        <w:rPr>
          <w:sz w:val="24"/>
          <w:szCs w:val="24"/>
        </w:rPr>
        <w:t xml:space="preserve">Check with the Town of Alexandria to see if they have wetland, and public area maps </w:t>
      </w:r>
    </w:p>
    <w:p w:rsidR="002D2C06" w:rsidRPr="002E3EDB" w:rsidRDefault="002D2C06" w:rsidP="002D2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EDB">
        <w:rPr>
          <w:sz w:val="24"/>
          <w:szCs w:val="24"/>
        </w:rPr>
        <w:t>Make contact with Mike Parks and invite him to our next meeting</w:t>
      </w:r>
    </w:p>
    <w:p w:rsidR="002D2C06" w:rsidRPr="002E3EDB" w:rsidRDefault="002D2C06" w:rsidP="002D2C06">
      <w:pPr>
        <w:rPr>
          <w:sz w:val="24"/>
          <w:szCs w:val="24"/>
          <w:u w:val="single"/>
        </w:rPr>
      </w:pPr>
      <w:r w:rsidRPr="002E3EDB">
        <w:rPr>
          <w:sz w:val="24"/>
          <w:szCs w:val="24"/>
          <w:u w:val="single"/>
        </w:rPr>
        <w:t>Pam</w:t>
      </w:r>
    </w:p>
    <w:p w:rsidR="002D2C06" w:rsidRPr="002E3EDB" w:rsidRDefault="002D2C06" w:rsidP="002D2C0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E3EDB">
        <w:rPr>
          <w:sz w:val="24"/>
          <w:szCs w:val="24"/>
        </w:rPr>
        <w:t>Contact identified representative from the Army Corps of engineers to how to proceed</w:t>
      </w:r>
    </w:p>
    <w:p w:rsidR="002D2C06" w:rsidRPr="002E3EDB" w:rsidRDefault="002E3EDB" w:rsidP="002D2C0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Laurie</w:t>
      </w:r>
    </w:p>
    <w:p w:rsidR="002D2C06" w:rsidRPr="002E3EDB" w:rsidRDefault="002D2C06" w:rsidP="002E3E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E3EDB">
        <w:rPr>
          <w:sz w:val="24"/>
          <w:szCs w:val="24"/>
        </w:rPr>
        <w:t>Contact Jane Rice regarding the Great Lakes Restoration Grant</w:t>
      </w:r>
    </w:p>
    <w:p w:rsidR="002E3EDB" w:rsidRPr="002E3EDB" w:rsidRDefault="002E3EDB" w:rsidP="002E3E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E3EDB">
        <w:rPr>
          <w:sz w:val="24"/>
          <w:szCs w:val="24"/>
        </w:rPr>
        <w:t>Continue relationship with Emily Sheridan and participate in conference call in January</w:t>
      </w:r>
    </w:p>
    <w:p w:rsidR="002E3EDB" w:rsidRPr="002E3EDB" w:rsidRDefault="002E3EDB" w:rsidP="002E3EDB">
      <w:pPr>
        <w:jc w:val="both"/>
        <w:rPr>
          <w:b/>
          <w:sz w:val="24"/>
          <w:szCs w:val="24"/>
        </w:rPr>
      </w:pPr>
      <w:r w:rsidRPr="002E3EDB">
        <w:rPr>
          <w:b/>
          <w:sz w:val="24"/>
          <w:szCs w:val="24"/>
        </w:rPr>
        <w:t xml:space="preserve">Next meeting:  Tuesday, December 13, 2016 </w:t>
      </w:r>
    </w:p>
    <w:p w:rsidR="002E3EDB" w:rsidRPr="002E3EDB" w:rsidRDefault="002E3EDB" w:rsidP="002E3EDB">
      <w:pPr>
        <w:jc w:val="both"/>
        <w:rPr>
          <w:b/>
          <w:sz w:val="24"/>
          <w:szCs w:val="24"/>
        </w:rPr>
      </w:pPr>
      <w:r w:rsidRPr="002E3EDB">
        <w:rPr>
          <w:b/>
          <w:sz w:val="24"/>
          <w:szCs w:val="24"/>
        </w:rPr>
        <w:t xml:space="preserve">                          6:30 P.M.</w:t>
      </w:r>
    </w:p>
    <w:p w:rsidR="00A04A7A" w:rsidRPr="00203DB7" w:rsidRDefault="002E3EDB" w:rsidP="00203DB7">
      <w:pPr>
        <w:jc w:val="both"/>
        <w:rPr>
          <w:sz w:val="24"/>
          <w:szCs w:val="24"/>
        </w:rPr>
      </w:pPr>
      <w:r w:rsidRPr="002E3EDB">
        <w:rPr>
          <w:b/>
          <w:sz w:val="24"/>
          <w:szCs w:val="24"/>
        </w:rPr>
        <w:t xml:space="preserve">                          Pam’s house</w:t>
      </w:r>
    </w:p>
    <w:sectPr w:rsidR="00A04A7A" w:rsidRPr="00203DB7" w:rsidSect="002E3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519"/>
    <w:multiLevelType w:val="hybridMultilevel"/>
    <w:tmpl w:val="6AD62AC2"/>
    <w:lvl w:ilvl="0" w:tplc="DEECC0B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9FF"/>
    <w:multiLevelType w:val="hybridMultilevel"/>
    <w:tmpl w:val="C2C0D5EA"/>
    <w:lvl w:ilvl="0" w:tplc="DEECC0B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B2716"/>
    <w:multiLevelType w:val="hybridMultilevel"/>
    <w:tmpl w:val="506A4EA6"/>
    <w:lvl w:ilvl="0" w:tplc="DEECC0B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3FDA"/>
    <w:multiLevelType w:val="hybridMultilevel"/>
    <w:tmpl w:val="5DC249B2"/>
    <w:lvl w:ilvl="0" w:tplc="DEECC0B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EB53653"/>
    <w:multiLevelType w:val="hybridMultilevel"/>
    <w:tmpl w:val="8CAE80A2"/>
    <w:lvl w:ilvl="0" w:tplc="DEECC0B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9B7"/>
    <w:rsid w:val="000411BB"/>
    <w:rsid w:val="00043F97"/>
    <w:rsid w:val="00045B72"/>
    <w:rsid w:val="00092D2F"/>
    <w:rsid w:val="00096B21"/>
    <w:rsid w:val="000D34B4"/>
    <w:rsid w:val="000E7975"/>
    <w:rsid w:val="0012141E"/>
    <w:rsid w:val="00135519"/>
    <w:rsid w:val="0018175E"/>
    <w:rsid w:val="00183275"/>
    <w:rsid w:val="001D1350"/>
    <w:rsid w:val="001E2BC5"/>
    <w:rsid w:val="001F76C1"/>
    <w:rsid w:val="00203DB7"/>
    <w:rsid w:val="0020413F"/>
    <w:rsid w:val="002269FF"/>
    <w:rsid w:val="00232762"/>
    <w:rsid w:val="00297AD6"/>
    <w:rsid w:val="002B018F"/>
    <w:rsid w:val="002B73F7"/>
    <w:rsid w:val="002D2C06"/>
    <w:rsid w:val="002E3EDB"/>
    <w:rsid w:val="002F7756"/>
    <w:rsid w:val="002F7E46"/>
    <w:rsid w:val="00316246"/>
    <w:rsid w:val="00367C81"/>
    <w:rsid w:val="003738AF"/>
    <w:rsid w:val="003E6522"/>
    <w:rsid w:val="003E7E0A"/>
    <w:rsid w:val="004410B4"/>
    <w:rsid w:val="00442363"/>
    <w:rsid w:val="00443A89"/>
    <w:rsid w:val="004C7FFC"/>
    <w:rsid w:val="004D17FF"/>
    <w:rsid w:val="004E3F44"/>
    <w:rsid w:val="004F1653"/>
    <w:rsid w:val="00502199"/>
    <w:rsid w:val="005045E1"/>
    <w:rsid w:val="00543479"/>
    <w:rsid w:val="0054415B"/>
    <w:rsid w:val="00574851"/>
    <w:rsid w:val="00591C75"/>
    <w:rsid w:val="0059354E"/>
    <w:rsid w:val="005A3FF3"/>
    <w:rsid w:val="005A7F2B"/>
    <w:rsid w:val="00650A1D"/>
    <w:rsid w:val="00657422"/>
    <w:rsid w:val="00673A0F"/>
    <w:rsid w:val="00677E12"/>
    <w:rsid w:val="006D14AE"/>
    <w:rsid w:val="006E4E13"/>
    <w:rsid w:val="0072441F"/>
    <w:rsid w:val="0074117F"/>
    <w:rsid w:val="00746B5C"/>
    <w:rsid w:val="00782B53"/>
    <w:rsid w:val="00786160"/>
    <w:rsid w:val="007A471E"/>
    <w:rsid w:val="007C56A8"/>
    <w:rsid w:val="007E4F71"/>
    <w:rsid w:val="007F5E94"/>
    <w:rsid w:val="00811541"/>
    <w:rsid w:val="00863FDC"/>
    <w:rsid w:val="008A0579"/>
    <w:rsid w:val="008A274B"/>
    <w:rsid w:val="008A39F5"/>
    <w:rsid w:val="008A5A09"/>
    <w:rsid w:val="008A741E"/>
    <w:rsid w:val="008D185E"/>
    <w:rsid w:val="008D731D"/>
    <w:rsid w:val="008F461F"/>
    <w:rsid w:val="00924A2F"/>
    <w:rsid w:val="00956E97"/>
    <w:rsid w:val="009D15E6"/>
    <w:rsid w:val="00A031C3"/>
    <w:rsid w:val="00A04A7A"/>
    <w:rsid w:val="00A06E43"/>
    <w:rsid w:val="00A10BA5"/>
    <w:rsid w:val="00A13BE5"/>
    <w:rsid w:val="00A26C24"/>
    <w:rsid w:val="00A3160C"/>
    <w:rsid w:val="00A55DBB"/>
    <w:rsid w:val="00A87EE2"/>
    <w:rsid w:val="00AD2ADF"/>
    <w:rsid w:val="00AE0D17"/>
    <w:rsid w:val="00B209D4"/>
    <w:rsid w:val="00B224A7"/>
    <w:rsid w:val="00B5237E"/>
    <w:rsid w:val="00B72D99"/>
    <w:rsid w:val="00B97BB8"/>
    <w:rsid w:val="00BF01DB"/>
    <w:rsid w:val="00BF23FE"/>
    <w:rsid w:val="00C40949"/>
    <w:rsid w:val="00C5114D"/>
    <w:rsid w:val="00C74E77"/>
    <w:rsid w:val="00C7665C"/>
    <w:rsid w:val="00C909AC"/>
    <w:rsid w:val="00CA211B"/>
    <w:rsid w:val="00CB5C04"/>
    <w:rsid w:val="00CD61CA"/>
    <w:rsid w:val="00CF08F4"/>
    <w:rsid w:val="00CF393D"/>
    <w:rsid w:val="00CF39B7"/>
    <w:rsid w:val="00D6585D"/>
    <w:rsid w:val="00D741CB"/>
    <w:rsid w:val="00D76567"/>
    <w:rsid w:val="00DE6B97"/>
    <w:rsid w:val="00E0737E"/>
    <w:rsid w:val="00E22818"/>
    <w:rsid w:val="00E319E9"/>
    <w:rsid w:val="00E614F8"/>
    <w:rsid w:val="00E66C31"/>
    <w:rsid w:val="00E77094"/>
    <w:rsid w:val="00EA05FF"/>
    <w:rsid w:val="00EC2DCE"/>
    <w:rsid w:val="00EF3AF1"/>
    <w:rsid w:val="00F85CF3"/>
    <w:rsid w:val="00F907D0"/>
    <w:rsid w:val="00FD0FCF"/>
    <w:rsid w:val="00FD792E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2016-12-01T23:54:00Z</cp:lastPrinted>
  <dcterms:created xsi:type="dcterms:W3CDTF">2016-12-01T20:54:00Z</dcterms:created>
  <dcterms:modified xsi:type="dcterms:W3CDTF">2016-12-02T01:49:00Z</dcterms:modified>
</cp:coreProperties>
</file>